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14:paraId="155D11F5" w14:textId="77777777" w:rsidR="00204530" w:rsidRPr="00ED015B"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491DC60B" w14:textId="08D105C0" w:rsidR="005B7F72" w:rsidRPr="00A6345D" w:rsidRDefault="005B7F72" w:rsidP="002F29D5">
      <w:pPr>
        <w:tabs>
          <w:tab w:val="left" w:pos="1445"/>
        </w:tabs>
        <w:spacing w:line="360" w:lineRule="auto"/>
        <w:jc w:val="center"/>
        <w:rPr>
          <w:rFonts w:ascii="David" w:hAnsi="David"/>
          <w:b/>
          <w:bCs/>
          <w:i/>
          <w:iCs/>
          <w:sz w:val="32"/>
          <w:szCs w:val="32"/>
          <w:rtl/>
        </w:rPr>
      </w:pPr>
      <w:r w:rsidRPr="00A6345D">
        <w:rPr>
          <w:rFonts w:ascii="David" w:hAnsi="David"/>
          <w:b/>
          <w:bCs/>
          <w:sz w:val="32"/>
          <w:szCs w:val="32"/>
          <w:rtl/>
        </w:rPr>
        <w:t xml:space="preserve">מכרז פומבי מס' </w:t>
      </w:r>
      <w:r w:rsidR="006C57E4" w:rsidRPr="00A6345D">
        <w:rPr>
          <w:rFonts w:ascii="David" w:hAnsi="David" w:hint="cs"/>
          <w:b/>
          <w:bCs/>
          <w:sz w:val="32"/>
          <w:szCs w:val="32"/>
          <w:rtl/>
        </w:rPr>
        <w:t>1</w:t>
      </w:r>
      <w:r w:rsidR="002F29D5">
        <w:rPr>
          <w:rFonts w:ascii="David" w:hAnsi="David" w:hint="cs"/>
          <w:b/>
          <w:bCs/>
          <w:sz w:val="32"/>
          <w:szCs w:val="32"/>
          <w:rtl/>
        </w:rPr>
        <w:t>02</w:t>
      </w:r>
      <w:r w:rsidRPr="00A6345D">
        <w:rPr>
          <w:rFonts w:ascii="David" w:hAnsi="David" w:hint="cs"/>
          <w:b/>
          <w:bCs/>
          <w:sz w:val="32"/>
          <w:szCs w:val="32"/>
          <w:rtl/>
        </w:rPr>
        <w:t>/2019</w:t>
      </w:r>
      <w:r w:rsidRPr="00A6345D">
        <w:rPr>
          <w:rFonts w:ascii="David" w:hAnsi="David"/>
          <w:b/>
          <w:bCs/>
          <w:sz w:val="32"/>
          <w:szCs w:val="32"/>
          <w:rtl/>
        </w:rPr>
        <w:t xml:space="preserve"> לקבלת </w:t>
      </w:r>
      <w:r w:rsidR="00A6345D" w:rsidRPr="00A6345D">
        <w:rPr>
          <w:rFonts w:ascii="David" w:hAnsi="David" w:hint="cs"/>
          <w:b/>
          <w:bCs/>
          <w:sz w:val="32"/>
          <w:szCs w:val="32"/>
          <w:rtl/>
        </w:rPr>
        <w:t xml:space="preserve">שירותי ייעוץ </w:t>
      </w:r>
      <w:r w:rsidR="00A6345D" w:rsidRPr="00A6345D">
        <w:rPr>
          <w:rFonts w:ascii="David" w:hAnsi="David"/>
          <w:b/>
          <w:bCs/>
          <w:sz w:val="32"/>
          <w:szCs w:val="32"/>
          <w:rtl/>
        </w:rPr>
        <w:t>ותכנון עבור הכנת תכנית מתאר ארצית ברמה מפורטת לאתר כרייה וחציבה שדה בריר</w:t>
      </w:r>
      <w:r w:rsidR="00A6345D" w:rsidRPr="00A6345D">
        <w:rPr>
          <w:rFonts w:ascii="David" w:hAnsi="David" w:hint="cs"/>
          <w:b/>
          <w:bCs/>
          <w:sz w:val="32"/>
          <w:szCs w:val="32"/>
          <w:rtl/>
        </w:rPr>
        <w:t xml:space="preserve"> </w:t>
      </w:r>
      <w:r w:rsidR="00A6345D" w:rsidRPr="00A6345D">
        <w:rPr>
          <w:rFonts w:ascii="David" w:hAnsi="David"/>
          <w:b/>
          <w:bCs/>
          <w:sz w:val="32"/>
          <w:szCs w:val="32"/>
          <w:rtl/>
        </w:rPr>
        <w:t>- תמ"א</w:t>
      </w:r>
    </w:p>
    <w:p w14:paraId="1643630C" w14:textId="77777777" w:rsidR="005B7F72" w:rsidRPr="00BA167A" w:rsidRDefault="005B7F72" w:rsidP="005B7F72">
      <w:pPr>
        <w:tabs>
          <w:tab w:val="left" w:pos="1445"/>
        </w:tabs>
        <w:autoSpaceDE w:val="0"/>
        <w:autoSpaceDN w:val="0"/>
        <w:adjustRightInd w:val="0"/>
        <w:spacing w:line="360" w:lineRule="auto"/>
        <w:jc w:val="both"/>
        <w:rPr>
          <w:rFonts w:ascii="David" w:hAnsi="David"/>
          <w:b/>
          <w:bCs/>
          <w:color w:val="FF0000"/>
          <w:szCs w:val="24"/>
          <w:u w:val="single"/>
          <w:rtl/>
        </w:rPr>
      </w:pPr>
    </w:p>
    <w:p w14:paraId="318582E4" w14:textId="77777777" w:rsidR="00A6345D" w:rsidRPr="000B28FD" w:rsidRDefault="00A6345D" w:rsidP="00A6345D">
      <w:pPr>
        <w:pStyle w:val="ad"/>
        <w:numPr>
          <w:ilvl w:val="0"/>
          <w:numId w:val="4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69FB3C91" w14:textId="5A0FCD47" w:rsidR="00A6345D" w:rsidRPr="00A6345D" w:rsidRDefault="00A6345D" w:rsidP="00A6345D">
      <w:pPr>
        <w:pStyle w:val="ad"/>
        <w:numPr>
          <w:ilvl w:val="1"/>
          <w:numId w:val="46"/>
        </w:numPr>
        <w:tabs>
          <w:tab w:val="left" w:pos="1445"/>
        </w:tabs>
        <w:spacing w:line="360" w:lineRule="auto"/>
        <w:ind w:left="736" w:hanging="567"/>
        <w:jc w:val="both"/>
        <w:rPr>
          <w:rFonts w:ascii="David" w:hAnsi="David"/>
          <w:szCs w:val="24"/>
        </w:rPr>
      </w:pPr>
      <w:r w:rsidRPr="00A6345D">
        <w:rPr>
          <w:rFonts w:ascii="David" w:hAnsi="David"/>
          <w:szCs w:val="24"/>
          <w:rtl/>
        </w:rPr>
        <w:t xml:space="preserve">המשרד, באמצעות </w:t>
      </w:r>
      <w:r w:rsidRPr="00A6345D">
        <w:rPr>
          <w:rFonts w:ascii="David" w:hAnsi="David" w:hint="cs"/>
          <w:szCs w:val="24"/>
          <w:rtl/>
        </w:rPr>
        <w:t xml:space="preserve">אגף מחצבות ומכרות </w:t>
      </w:r>
      <w:proofErr w:type="spellStart"/>
      <w:r w:rsidRPr="00A6345D">
        <w:rPr>
          <w:rFonts w:ascii="David" w:hAnsi="David" w:hint="cs"/>
          <w:szCs w:val="24"/>
          <w:rtl/>
        </w:rPr>
        <w:t>במינהל</w:t>
      </w:r>
      <w:proofErr w:type="spellEnd"/>
      <w:r w:rsidRPr="00A6345D">
        <w:rPr>
          <w:rFonts w:ascii="David" w:hAnsi="David" w:hint="cs"/>
          <w:szCs w:val="24"/>
          <w:rtl/>
        </w:rPr>
        <w:t xml:space="preserve"> אוצרות טבע, </w:t>
      </w:r>
      <w:r w:rsidRPr="00A6345D">
        <w:rPr>
          <w:rFonts w:ascii="David" w:hAnsi="David"/>
          <w:szCs w:val="24"/>
          <w:rtl/>
        </w:rPr>
        <w:t>מבקש לקבל הצעות למתן שירותי</w:t>
      </w:r>
      <w:r w:rsidRPr="00A6345D">
        <w:rPr>
          <w:rFonts w:ascii="David" w:hAnsi="David" w:hint="cs"/>
          <w:szCs w:val="24"/>
          <w:rtl/>
        </w:rPr>
        <w:t xml:space="preserve"> ייעוץ </w:t>
      </w:r>
      <w:r w:rsidRPr="00A6345D">
        <w:rPr>
          <w:rFonts w:ascii="David" w:hAnsi="David"/>
          <w:szCs w:val="24"/>
          <w:rtl/>
        </w:rPr>
        <w:t>ותכנון עבור הכנת תכנית מתאר ארצית ברמה מפורטת לאתר כרייה וחציבה שדה בריר</w:t>
      </w:r>
      <w:r w:rsidRPr="00A6345D">
        <w:rPr>
          <w:rFonts w:ascii="David" w:hAnsi="David" w:hint="cs"/>
          <w:szCs w:val="24"/>
          <w:rtl/>
        </w:rPr>
        <w:t xml:space="preserve"> </w:t>
      </w:r>
      <w:r w:rsidRPr="00A6345D">
        <w:rPr>
          <w:rFonts w:ascii="David" w:hAnsi="David"/>
          <w:szCs w:val="24"/>
          <w:rtl/>
        </w:rPr>
        <w:t xml:space="preserve">- תמ"א </w:t>
      </w:r>
      <w:r w:rsidRPr="00A6345D">
        <w:rPr>
          <w:rFonts w:ascii="David" w:hAnsi="David" w:hint="cs"/>
          <w:szCs w:val="24"/>
          <w:rtl/>
        </w:rPr>
        <w:t>והכל כמפורט במפרט המקצועי ובמסמכי המכרז.</w:t>
      </w:r>
    </w:p>
    <w:p w14:paraId="5806FE88" w14:textId="164A5103" w:rsidR="00204530" w:rsidRPr="00A6345D" w:rsidRDefault="00204530" w:rsidP="00204530">
      <w:pPr>
        <w:pStyle w:val="ad"/>
        <w:numPr>
          <w:ilvl w:val="1"/>
          <w:numId w:val="46"/>
        </w:numPr>
        <w:tabs>
          <w:tab w:val="left" w:pos="1445"/>
        </w:tabs>
        <w:spacing w:line="360" w:lineRule="auto"/>
        <w:ind w:left="736" w:hanging="567"/>
        <w:jc w:val="both"/>
        <w:rPr>
          <w:rFonts w:ascii="Arial" w:hAnsi="Arial"/>
          <w:b/>
          <w:bCs/>
          <w:szCs w:val="24"/>
          <w:u w:val="single"/>
          <w:rtl/>
        </w:rPr>
      </w:pPr>
      <w:r w:rsidRPr="00A6345D">
        <w:rPr>
          <w:rFonts w:ascii="David" w:hAnsi="David" w:hint="cs"/>
          <w:b/>
          <w:bCs/>
          <w:szCs w:val="24"/>
          <w:u w:val="single"/>
          <w:rtl/>
        </w:rPr>
        <w:t xml:space="preserve">ככל </w:t>
      </w:r>
      <w:r w:rsidRPr="00A6345D">
        <w:rPr>
          <w:rFonts w:ascii="Arial" w:hAnsi="Arial" w:hint="cs"/>
          <w:b/>
          <w:bCs/>
          <w:szCs w:val="24"/>
          <w:u w:val="single"/>
          <w:rtl/>
        </w:rPr>
        <w:t xml:space="preserve"> ולא יבחר זוכה עד סוף שנת 2019 בחירת הזוכה בשנת 2020 תהיה בכפוף לאישור וועדת חריגים במשרד האוצר.</w:t>
      </w:r>
    </w:p>
    <w:p w14:paraId="2EE7546B" w14:textId="77777777" w:rsidR="00160C7C" w:rsidRPr="00BA167A" w:rsidRDefault="00160C7C" w:rsidP="00160C7C">
      <w:pPr>
        <w:autoSpaceDE w:val="0"/>
        <w:autoSpaceDN w:val="0"/>
        <w:adjustRightInd w:val="0"/>
        <w:spacing w:line="360" w:lineRule="auto"/>
        <w:jc w:val="both"/>
        <w:rPr>
          <w:rFonts w:asciiTheme="majorBidi" w:hAnsiTheme="majorBidi"/>
          <w:b/>
          <w:bCs/>
          <w:color w:val="FF0000"/>
          <w:szCs w:val="24"/>
          <w:u w:val="single"/>
          <w:rtl/>
        </w:rPr>
      </w:pPr>
    </w:p>
    <w:p w14:paraId="538EE585" w14:textId="77777777" w:rsidR="00160C7C" w:rsidRPr="00A6345D" w:rsidRDefault="00160C7C" w:rsidP="00160C7C">
      <w:pPr>
        <w:spacing w:line="360" w:lineRule="auto"/>
        <w:contextualSpacing/>
        <w:jc w:val="both"/>
        <w:rPr>
          <w:rFonts w:ascii="David" w:hAnsi="David"/>
          <w:szCs w:val="24"/>
        </w:rPr>
      </w:pPr>
      <w:r w:rsidRPr="00A6345D">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A6345D">
          <w:rPr>
            <w:rStyle w:val="Hyperlink"/>
            <w:rFonts w:ascii="David" w:hAnsi="David"/>
            <w:color w:val="auto"/>
            <w:szCs w:val="24"/>
          </w:rPr>
          <w:t>www.gov.il</w:t>
        </w:r>
      </w:hyperlink>
      <w:r w:rsidRPr="00A6345D">
        <w:rPr>
          <w:rFonts w:ascii="David" w:hAnsi="David"/>
          <w:szCs w:val="24"/>
        </w:rPr>
        <w:t xml:space="preserve"> </w:t>
      </w:r>
      <w:r w:rsidRPr="00A6345D">
        <w:rPr>
          <w:rFonts w:ascii="David" w:hAnsi="David"/>
          <w:szCs w:val="24"/>
          <w:rtl/>
        </w:rPr>
        <w:t>.</w:t>
      </w:r>
    </w:p>
    <w:p w14:paraId="2C080EE3" w14:textId="7791396D" w:rsidR="00160C7C" w:rsidRPr="00A6345D" w:rsidRDefault="00160C7C" w:rsidP="00A6345D">
      <w:pPr>
        <w:spacing w:line="360" w:lineRule="auto"/>
        <w:jc w:val="both"/>
        <w:rPr>
          <w:rFonts w:ascii="David" w:hAnsi="David"/>
          <w:b/>
          <w:bCs/>
          <w:szCs w:val="24"/>
          <w:u w:val="single"/>
          <w:rtl/>
        </w:rPr>
      </w:pPr>
      <w:r w:rsidRPr="00A6345D">
        <w:rPr>
          <w:rFonts w:ascii="David" w:hAnsi="David"/>
          <w:szCs w:val="24"/>
          <w:rtl/>
        </w:rPr>
        <w:t xml:space="preserve">את מעטפת המכרז יש להכניס לתיבת המכרזים, הנמצאת במשרד האנרגיה רח' בנק ישראל 7, ירושלים, בקומה מינוס 1 לא יאוחר מיום  </w:t>
      </w:r>
      <w:r w:rsidR="00A6345D" w:rsidRPr="00A6345D">
        <w:rPr>
          <w:rFonts w:ascii="David" w:hAnsi="David" w:hint="cs"/>
          <w:b/>
          <w:bCs/>
          <w:szCs w:val="24"/>
          <w:u w:val="single"/>
          <w:rtl/>
        </w:rPr>
        <w:t>8</w:t>
      </w:r>
      <w:r w:rsidR="00204530" w:rsidRPr="00A6345D">
        <w:rPr>
          <w:rFonts w:ascii="David" w:hAnsi="David"/>
          <w:b/>
          <w:bCs/>
          <w:szCs w:val="24"/>
          <w:u w:val="single"/>
          <w:rtl/>
        </w:rPr>
        <w:t xml:space="preserve">.12.2019 </w:t>
      </w:r>
      <w:r w:rsidRPr="00A6345D">
        <w:rPr>
          <w:rFonts w:ascii="David" w:hAnsi="David"/>
          <w:b/>
          <w:bCs/>
          <w:szCs w:val="24"/>
          <w:u w:val="single"/>
          <w:rtl/>
        </w:rPr>
        <w:t>בשעה 14:00.</w:t>
      </w:r>
    </w:p>
    <w:p w14:paraId="4C2FDFB3" w14:textId="77777777" w:rsidR="00160C7C" w:rsidRPr="00A6345D" w:rsidRDefault="00160C7C" w:rsidP="00160C7C">
      <w:pPr>
        <w:spacing w:line="360" w:lineRule="auto"/>
        <w:jc w:val="both"/>
        <w:rPr>
          <w:b/>
          <w:bCs/>
          <w:szCs w:val="24"/>
          <w:rtl/>
        </w:rPr>
      </w:pPr>
    </w:p>
    <w:p w14:paraId="63A5A992" w14:textId="77777777" w:rsidR="00160C7C" w:rsidRPr="00A6345D" w:rsidRDefault="00160C7C" w:rsidP="00160C7C">
      <w:pPr>
        <w:spacing w:line="360" w:lineRule="auto"/>
        <w:jc w:val="both"/>
        <w:rPr>
          <w:szCs w:val="24"/>
          <w:rtl/>
        </w:rPr>
      </w:pPr>
      <w:r w:rsidRPr="00A6345D">
        <w:rPr>
          <w:rFonts w:hint="cs"/>
          <w:b/>
          <w:bCs/>
          <w:szCs w:val="24"/>
          <w:rtl/>
        </w:rPr>
        <w:t>בכל מקרה של סתירה בין האמור בהודעה זו לאמור במסמכי המכרז יגבר האמור במסמכי המכרז.</w:t>
      </w:r>
    </w:p>
    <w:p w14:paraId="6567342F" w14:textId="77777777" w:rsidR="00160C7C" w:rsidRPr="00A6345D" w:rsidRDefault="00160C7C" w:rsidP="00160C7C">
      <w:pPr>
        <w:spacing w:line="360" w:lineRule="auto"/>
        <w:jc w:val="both"/>
        <w:rPr>
          <w:b/>
          <w:bCs/>
          <w:szCs w:val="24"/>
          <w:u w:val="single"/>
          <w:rtl/>
        </w:rPr>
      </w:pPr>
    </w:p>
    <w:p w14:paraId="4349C95D" w14:textId="77777777" w:rsidR="00160C7C" w:rsidRPr="00A6345D" w:rsidRDefault="00160C7C" w:rsidP="00160C7C">
      <w:pPr>
        <w:spacing w:line="360" w:lineRule="auto"/>
        <w:jc w:val="both"/>
        <w:rPr>
          <w:rFonts w:ascii="David" w:hAnsi="David"/>
          <w:szCs w:val="24"/>
          <w:rtl/>
        </w:rPr>
      </w:pPr>
      <w:r w:rsidRPr="00A6345D">
        <w:rPr>
          <w:rFonts w:ascii="David" w:hAnsi="David"/>
          <w:b/>
          <w:bCs/>
          <w:szCs w:val="24"/>
          <w:u w:val="single"/>
          <w:rtl/>
        </w:rPr>
        <w:t>שאלות והבהרות</w:t>
      </w:r>
    </w:p>
    <w:p w14:paraId="00BEC9E8" w14:textId="7E5D4098" w:rsidR="00160C7C" w:rsidRPr="00A6345D" w:rsidRDefault="00160C7C" w:rsidP="00072550">
      <w:pPr>
        <w:tabs>
          <w:tab w:val="left" w:pos="8617"/>
        </w:tabs>
        <w:spacing w:line="360" w:lineRule="auto"/>
        <w:ind w:left="-1"/>
        <w:jc w:val="both"/>
        <w:rPr>
          <w:rFonts w:ascii="David" w:hAnsi="David"/>
          <w:szCs w:val="24"/>
          <w:rtl/>
        </w:rPr>
      </w:pPr>
      <w:r w:rsidRPr="00A6345D">
        <w:rPr>
          <w:rFonts w:ascii="David" w:hAnsi="David"/>
          <w:szCs w:val="24"/>
          <w:rtl/>
        </w:rPr>
        <w:lastRenderedPageBreak/>
        <w:t xml:space="preserve">המועד האחרון להפניה של שאלות והבהרות הינו </w:t>
      </w:r>
      <w:r w:rsidR="00072550" w:rsidRPr="00072550">
        <w:rPr>
          <w:rFonts w:ascii="David" w:hAnsi="David" w:hint="cs"/>
          <w:b/>
          <w:bCs/>
          <w:szCs w:val="24"/>
          <w:highlight w:val="yellow"/>
          <w:u w:val="single"/>
          <w:rtl/>
        </w:rPr>
        <w:t>20</w:t>
      </w:r>
      <w:r w:rsidR="00204530" w:rsidRPr="00072550">
        <w:rPr>
          <w:rFonts w:ascii="David" w:hAnsi="David"/>
          <w:b/>
          <w:bCs/>
          <w:szCs w:val="24"/>
          <w:highlight w:val="yellow"/>
          <w:u w:val="single"/>
          <w:rtl/>
        </w:rPr>
        <w:t>.11.201</w:t>
      </w:r>
      <w:r w:rsidR="00204530" w:rsidRPr="00A6345D">
        <w:rPr>
          <w:rFonts w:ascii="David" w:hAnsi="David"/>
          <w:b/>
          <w:bCs/>
          <w:szCs w:val="24"/>
          <w:u w:val="single"/>
          <w:rtl/>
        </w:rPr>
        <w:t>9</w:t>
      </w:r>
      <w:r w:rsidRPr="00A6345D">
        <w:rPr>
          <w:rFonts w:ascii="David" w:hAnsi="David"/>
          <w:b/>
          <w:bCs/>
          <w:szCs w:val="24"/>
          <w:u w:val="single"/>
          <w:rtl/>
        </w:rPr>
        <w:t xml:space="preserve"> בשעה 14:00</w:t>
      </w:r>
      <w:r w:rsidRPr="00A6345D">
        <w:rPr>
          <w:rFonts w:ascii="David" w:hAnsi="David"/>
          <w:szCs w:val="24"/>
          <w:rtl/>
        </w:rPr>
        <w:t xml:space="preserve"> </w:t>
      </w:r>
      <w:r w:rsidR="00A6345D">
        <w:rPr>
          <w:rFonts w:ascii="David" w:hAnsi="David" w:hint="cs"/>
          <w:szCs w:val="24"/>
          <w:rtl/>
        </w:rPr>
        <w:t>לגב' אילנה טמסוט</w:t>
      </w:r>
      <w:r w:rsidRPr="00A6345D">
        <w:rPr>
          <w:rFonts w:ascii="David" w:hAnsi="David"/>
          <w:szCs w:val="24"/>
          <w:rtl/>
        </w:rPr>
        <w:t xml:space="preserve"> בדואר אלקטרוני שכתובתו:</w:t>
      </w:r>
      <w:hyperlink r:id="rId13" w:history="1">
        <w:r w:rsidR="00A6345D" w:rsidRPr="00021C95">
          <w:rPr>
            <w:rStyle w:val="Hyperlink"/>
            <w:rFonts w:ascii="David" w:hAnsi="David"/>
            <w:szCs w:val="24"/>
          </w:rPr>
          <w:t>itamsut@energy.gov.il</w:t>
        </w:r>
      </w:hyperlink>
      <w:r w:rsidRPr="00A6345D">
        <w:rPr>
          <w:rFonts w:ascii="David" w:hAnsi="David"/>
          <w:szCs w:val="24"/>
        </w:rPr>
        <w:t xml:space="preserve"> </w:t>
      </w:r>
      <w:r w:rsidRPr="00A6345D">
        <w:rPr>
          <w:rFonts w:ascii="David" w:hAnsi="David"/>
          <w:szCs w:val="24"/>
          <w:rtl/>
        </w:rPr>
        <w:t>, המשרד לא ישיב שאלות שיגיעו לאחר מועד אחרון זה.</w:t>
      </w:r>
    </w:p>
    <w:p w14:paraId="325489F2" w14:textId="76247CCB" w:rsidR="00160C7C" w:rsidRPr="00A6345D" w:rsidRDefault="00160C7C" w:rsidP="00A6345D">
      <w:pPr>
        <w:tabs>
          <w:tab w:val="left" w:pos="9355"/>
        </w:tabs>
        <w:spacing w:line="360" w:lineRule="auto"/>
        <w:ind w:left="-1"/>
        <w:jc w:val="both"/>
        <w:rPr>
          <w:rFonts w:ascii="David" w:hAnsi="David"/>
          <w:b/>
          <w:bCs/>
          <w:szCs w:val="24"/>
          <w:u w:val="single"/>
          <w:rtl/>
        </w:rPr>
      </w:pPr>
      <w:r w:rsidRPr="00A6345D">
        <w:rPr>
          <w:rFonts w:ascii="David" w:hAnsi="David"/>
          <w:szCs w:val="24"/>
          <w:rtl/>
        </w:rPr>
        <w:t xml:space="preserve">ריכוז השאלות והתשובות יפורסמו באתר הרכש הממשלתי ובאתר האינטרנט של המשרד החל מיום </w:t>
      </w:r>
      <w:r w:rsidR="00A6345D" w:rsidRPr="00A6345D">
        <w:rPr>
          <w:rFonts w:ascii="David" w:hAnsi="David" w:hint="cs"/>
          <w:b/>
          <w:bCs/>
          <w:szCs w:val="24"/>
          <w:u w:val="single"/>
          <w:rtl/>
        </w:rPr>
        <w:t>26</w:t>
      </w:r>
      <w:r w:rsidR="00204530" w:rsidRPr="00A6345D">
        <w:rPr>
          <w:rFonts w:ascii="David" w:hAnsi="David"/>
          <w:b/>
          <w:bCs/>
          <w:szCs w:val="24"/>
          <w:u w:val="single"/>
          <w:rtl/>
        </w:rPr>
        <w:t xml:space="preserve">.11.2019 </w:t>
      </w:r>
      <w:r w:rsidRPr="00A6345D">
        <w:rPr>
          <w:rFonts w:ascii="David" w:hAnsi="David"/>
          <w:b/>
          <w:bCs/>
          <w:szCs w:val="24"/>
          <w:u w:val="single"/>
          <w:rtl/>
        </w:rPr>
        <w:t xml:space="preserve"> </w:t>
      </w:r>
      <w:r w:rsidRPr="00A6345D">
        <w:rPr>
          <w:rFonts w:ascii="David" w:hAnsi="David"/>
          <w:szCs w:val="24"/>
          <w:rtl/>
        </w:rPr>
        <w:t>והן יהוו חלק בלתי נפרד ממסמכי המכרז ויחייבו את כל המציעים.</w:t>
      </w:r>
    </w:p>
    <w:p w14:paraId="703CD963" w14:textId="77777777" w:rsidR="00160C7C" w:rsidRPr="00A6345D" w:rsidRDefault="00160C7C" w:rsidP="00160C7C">
      <w:pPr>
        <w:tabs>
          <w:tab w:val="left" w:pos="9355"/>
        </w:tabs>
        <w:spacing w:line="360" w:lineRule="auto"/>
        <w:jc w:val="both"/>
        <w:rPr>
          <w:rFonts w:ascii="David" w:hAnsi="David"/>
          <w:szCs w:val="24"/>
          <w:rtl/>
        </w:rPr>
      </w:pPr>
      <w:r w:rsidRPr="00A6345D">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Pr="00A6345D" w:rsidRDefault="00204530" w:rsidP="00204530">
      <w:pPr>
        <w:tabs>
          <w:tab w:val="left" w:pos="1445"/>
        </w:tabs>
        <w:spacing w:line="360" w:lineRule="auto"/>
        <w:jc w:val="both"/>
        <w:outlineLvl w:val="0"/>
        <w:rPr>
          <w:b/>
          <w:bCs/>
          <w:szCs w:val="24"/>
          <w:u w:val="single"/>
          <w:rtl/>
        </w:rPr>
      </w:pPr>
    </w:p>
    <w:p w14:paraId="48751383" w14:textId="77777777" w:rsidR="00204530" w:rsidRPr="00A6345D" w:rsidRDefault="00204530" w:rsidP="00204530">
      <w:pPr>
        <w:tabs>
          <w:tab w:val="left" w:pos="1445"/>
          <w:tab w:val="left" w:pos="6185"/>
          <w:tab w:val="left" w:pos="6752"/>
        </w:tabs>
        <w:spacing w:line="360" w:lineRule="auto"/>
        <w:rPr>
          <w:rFonts w:ascii="David" w:hAnsi="David"/>
          <w:szCs w:val="24"/>
          <w:rtl/>
        </w:rPr>
      </w:pPr>
    </w:p>
    <w:p w14:paraId="7B597D6E" w14:textId="77777777" w:rsidR="00204530" w:rsidRPr="00A6345D" w:rsidRDefault="00204530" w:rsidP="00204530">
      <w:pPr>
        <w:tabs>
          <w:tab w:val="left" w:pos="1445"/>
          <w:tab w:val="left" w:pos="6185"/>
          <w:tab w:val="left" w:pos="6752"/>
        </w:tabs>
        <w:spacing w:line="360" w:lineRule="auto"/>
        <w:ind w:left="4138"/>
        <w:jc w:val="center"/>
        <w:rPr>
          <w:rFonts w:ascii="David" w:hAnsi="David"/>
          <w:b/>
          <w:bCs/>
          <w:szCs w:val="24"/>
          <w:rtl/>
        </w:rPr>
      </w:pPr>
    </w:p>
    <w:p w14:paraId="4E7A69EC" w14:textId="77777777" w:rsidR="00204530" w:rsidRPr="00A6345D" w:rsidRDefault="00204530" w:rsidP="00204530">
      <w:pPr>
        <w:tabs>
          <w:tab w:val="left" w:pos="1445"/>
          <w:tab w:val="left" w:pos="6185"/>
          <w:tab w:val="left" w:pos="6752"/>
        </w:tabs>
        <w:spacing w:line="360" w:lineRule="auto"/>
        <w:ind w:left="4138"/>
        <w:jc w:val="center"/>
        <w:rPr>
          <w:rFonts w:ascii="David" w:hAnsi="David"/>
          <w:b/>
          <w:bCs/>
          <w:szCs w:val="24"/>
          <w:rtl/>
        </w:rPr>
      </w:pPr>
      <w:r w:rsidRPr="00A6345D">
        <w:rPr>
          <w:rFonts w:ascii="David" w:hAnsi="David"/>
          <w:b/>
          <w:bCs/>
          <w:szCs w:val="24"/>
          <w:rtl/>
        </w:rPr>
        <w:t xml:space="preserve">ב </w:t>
      </w:r>
      <w:proofErr w:type="spellStart"/>
      <w:r w:rsidRPr="00A6345D">
        <w:rPr>
          <w:rFonts w:ascii="David" w:hAnsi="David"/>
          <w:b/>
          <w:bCs/>
          <w:szCs w:val="24"/>
          <w:rtl/>
        </w:rPr>
        <w:t>ב</w:t>
      </w:r>
      <w:proofErr w:type="spellEnd"/>
      <w:r w:rsidRPr="00A6345D">
        <w:rPr>
          <w:rFonts w:ascii="David" w:hAnsi="David"/>
          <w:b/>
          <w:bCs/>
          <w:szCs w:val="24"/>
          <w:rtl/>
        </w:rPr>
        <w:t xml:space="preserve"> ר כ ה,</w:t>
      </w:r>
    </w:p>
    <w:p w14:paraId="51A46C93" w14:textId="43382DE1" w:rsidR="0040559C" w:rsidRPr="00A6345D" w:rsidRDefault="00204530" w:rsidP="00204530">
      <w:pPr>
        <w:tabs>
          <w:tab w:val="left" w:pos="1445"/>
          <w:tab w:val="left" w:pos="6185"/>
          <w:tab w:val="left" w:pos="6752"/>
        </w:tabs>
        <w:spacing w:line="360" w:lineRule="auto"/>
        <w:ind w:left="4138"/>
        <w:jc w:val="center"/>
        <w:rPr>
          <w:szCs w:val="24"/>
        </w:rPr>
      </w:pPr>
      <w:r w:rsidRPr="00A6345D">
        <w:rPr>
          <w:rFonts w:ascii="David" w:hAnsi="David"/>
          <w:b/>
          <w:bCs/>
          <w:szCs w:val="24"/>
          <w:rtl/>
        </w:rPr>
        <w:t>ועדת המכרזים</w:t>
      </w:r>
    </w:p>
    <w:sectPr w:rsidR="0040559C" w:rsidRPr="00A6345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6345D" w:rsidRPr="00A6345D">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58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550"/>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29D5"/>
    <w:rsid w:val="002F3C71"/>
    <w:rsid w:val="002F531D"/>
    <w:rsid w:val="00301A87"/>
    <w:rsid w:val="00311B81"/>
    <w:rsid w:val="00315C1E"/>
    <w:rsid w:val="00320EE5"/>
    <w:rsid w:val="00321798"/>
    <w:rsid w:val="00324AC4"/>
    <w:rsid w:val="00330949"/>
    <w:rsid w:val="0033554C"/>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B7F72"/>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C57E4"/>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3FE4"/>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45D"/>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167A"/>
    <w:rsid w:val="00BA47B7"/>
    <w:rsid w:val="00BC0E05"/>
    <w:rsid w:val="00BC1CFE"/>
    <w:rsid w:val="00BC5CC1"/>
    <w:rsid w:val="00BF39D6"/>
    <w:rsid w:val="00BF4B32"/>
    <w:rsid w:val="00BF712F"/>
    <w:rsid w:val="00C0686B"/>
    <w:rsid w:val="00C121AA"/>
    <w:rsid w:val="00C13194"/>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015B"/>
    <w:rsid w:val="00ED37B2"/>
    <w:rsid w:val="00ED3855"/>
    <w:rsid w:val="00ED5A46"/>
    <w:rsid w:val="00F076B3"/>
    <w:rsid w:val="00F14C94"/>
    <w:rsid w:val="00F17595"/>
    <w:rsid w:val="00F31F52"/>
    <w:rsid w:val="00F37326"/>
    <w:rsid w:val="00F41F84"/>
    <w:rsid w:val="00F42907"/>
    <w:rsid w:val="00F43314"/>
    <w:rsid w:val="00F5586C"/>
    <w:rsid w:val="00F63432"/>
    <w:rsid w:val="00F66991"/>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8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10 בנובמבר 2019</DocumentCreateDateEnglish>
    <DocumentCreateDateHebrew xmlns="8f5b83e0-a1d3-486c-bd07-833a425c74af">י"ב בחשון התש"פ</DocumentCreateDateHebrew>
    <SubjectDocument xmlns="8f5b83e0-a1d3-486c-bd07-833a425c74af">פרסום מכרז פומבי 102/2019 יעוץ ותכנון תמ"א כריה וחציבה שדה בריר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10/11/2019 08:56;25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297</CounterString>
    <LastLockUser xmlns="8f5b83e0-a1d3-486c-bd07-833a425c74af" xsi:nil="true"/>
    <LastCheckOutDate xmlns="8f5b83e0-a1d3-486c-bd07-833a425c74af">10/11/2019 08:56;37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HT_297_2019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2019-11-10T00:00:00+00:00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purl.org/dc/terms/"/>
    <ds:schemaRef ds:uri="8f5b83e0-a1d3-486c-bd07-833a425c74af"/>
    <ds:schemaRef ds:uri="87b98568-e8c7-4058-bf31-e11803adaf85"/>
    <ds:schemaRef ds:uri="http://purl.org/dc/dcmitype/"/>
    <ds:schemaRef ds:uri="http://purl.org/dc/elements/1.1/"/>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5.xml><?xml version="1.0" encoding="utf-8"?>
<ds:datastoreItem xmlns:ds="http://schemas.openxmlformats.org/officeDocument/2006/customXml" ds:itemID="{2DFC124C-9A74-49D3-8DAD-8A3FDE6A1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1220</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2019-11-13T12:07:00Z</cp:lastPrinted>
  <dcterms:created xsi:type="dcterms:W3CDTF">2019-11-13T12:08:00Z</dcterms:created>
  <dcterms:modified xsi:type="dcterms:W3CDTF">2019-11-13T12:08:00Z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